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A8" w:rsidRDefault="005604A8" w:rsidP="005604A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SERVICE </w:t>
      </w:r>
      <w:proofErr w:type="gramStart"/>
      <w:r>
        <w:rPr>
          <w:b/>
          <w:sz w:val="32"/>
          <w:szCs w:val="32"/>
          <w:u w:val="single"/>
        </w:rPr>
        <w:t>LEVELS  GROUNDS</w:t>
      </w:r>
      <w:proofErr w:type="gramEnd"/>
      <w:r>
        <w:rPr>
          <w:b/>
          <w:sz w:val="32"/>
          <w:szCs w:val="32"/>
          <w:u w:val="single"/>
        </w:rPr>
        <w:t xml:space="preserve"> SERVICES</w:t>
      </w:r>
    </w:p>
    <w:p w:rsidR="005604A8" w:rsidRDefault="005604A8" w:rsidP="005604A8">
      <w:pPr>
        <w:rPr>
          <w:b/>
          <w:color w:val="2E74B5" w:themeColor="accent1" w:themeShade="BF"/>
          <w:sz w:val="32"/>
          <w:szCs w:val="32"/>
          <w:u w:val="single"/>
        </w:rPr>
      </w:pPr>
      <w:r>
        <w:rPr>
          <w:b/>
          <w:color w:val="2E74B5" w:themeColor="accent1" w:themeShade="BF"/>
          <w:sz w:val="32"/>
          <w:szCs w:val="32"/>
          <w:u w:val="single"/>
        </w:rPr>
        <w:t>WINTER (December-February)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Sanitation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Garbage Route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Snow Removal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Leaf Removal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Hand Pruning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Cut perennials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Shrub rejuvenation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Leaf removal</w:t>
      </w:r>
    </w:p>
    <w:p w:rsidR="005604A8" w:rsidRDefault="005604A8" w:rsidP="005604A8">
      <w:pPr>
        <w:pStyle w:val="ListParagraph"/>
        <w:numPr>
          <w:ilvl w:val="0"/>
          <w:numId w:val="2"/>
        </w:numPr>
      </w:pPr>
      <w:r>
        <w:t>Chipping</w:t>
      </w:r>
    </w:p>
    <w:p w:rsidR="000A281E" w:rsidRDefault="000A281E" w:rsidP="005604A8">
      <w:pPr>
        <w:rPr>
          <w:b/>
          <w:color w:val="538135" w:themeColor="accent6" w:themeShade="BF"/>
          <w:sz w:val="32"/>
          <w:szCs w:val="32"/>
          <w:u w:val="single"/>
        </w:rPr>
      </w:pPr>
    </w:p>
    <w:p w:rsidR="000A281E" w:rsidRDefault="000A281E" w:rsidP="005604A8">
      <w:pPr>
        <w:rPr>
          <w:b/>
          <w:color w:val="538135" w:themeColor="accent6" w:themeShade="BF"/>
          <w:sz w:val="32"/>
          <w:szCs w:val="32"/>
          <w:u w:val="single"/>
        </w:rPr>
      </w:pPr>
    </w:p>
    <w:p w:rsidR="005604A8" w:rsidRDefault="005604A8" w:rsidP="005604A8">
      <w:pPr>
        <w:rPr>
          <w:b/>
          <w:color w:val="538135" w:themeColor="accent6" w:themeShade="BF"/>
          <w:sz w:val="32"/>
          <w:szCs w:val="32"/>
          <w:u w:val="single"/>
        </w:rPr>
      </w:pPr>
      <w:r>
        <w:rPr>
          <w:b/>
          <w:color w:val="538135" w:themeColor="accent6" w:themeShade="BF"/>
          <w:sz w:val="32"/>
          <w:szCs w:val="32"/>
          <w:u w:val="single"/>
        </w:rPr>
        <w:t>SPRING (March-May)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Sanitation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Garbage Route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Possibly starting on repairing lawn damage due to snow removal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Cut back ornamental grasses and perennials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Pre-emerge fertilizer and pre-emerge in perennial beds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Mow the “low mow zones”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Remove cabs from the mowers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Lawn  repairs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Weed control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Bed edging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Chipping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Fertilizing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 xml:space="preserve">Mowing 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Graduation prep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Install pansies (early annuals)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Turn on irrigation systems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Edging walks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Over seeding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Aeration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Tree/Shrub planting</w:t>
      </w:r>
    </w:p>
    <w:p w:rsidR="005604A8" w:rsidRDefault="005604A8" w:rsidP="005604A8">
      <w:pPr>
        <w:pStyle w:val="ListParagraph"/>
        <w:numPr>
          <w:ilvl w:val="0"/>
          <w:numId w:val="1"/>
        </w:numPr>
      </w:pPr>
      <w:r>
        <w:t>Move out cleanup</w:t>
      </w:r>
    </w:p>
    <w:p w:rsidR="005604A8" w:rsidRDefault="005604A8" w:rsidP="005604A8">
      <w:pPr>
        <w:pStyle w:val="ListParagraph"/>
      </w:pPr>
    </w:p>
    <w:p w:rsidR="005604A8" w:rsidRDefault="005604A8" w:rsidP="005604A8">
      <w:pPr>
        <w:pStyle w:val="ListParagraph"/>
      </w:pPr>
    </w:p>
    <w:p w:rsidR="005604A8" w:rsidRDefault="005604A8" w:rsidP="005604A8">
      <w:pPr>
        <w:rPr>
          <w:b/>
          <w:color w:val="C00000"/>
          <w:sz w:val="32"/>
          <w:szCs w:val="32"/>
          <w:u w:val="single"/>
        </w:rPr>
      </w:pPr>
      <w:r>
        <w:rPr>
          <w:b/>
          <w:color w:val="C00000"/>
          <w:sz w:val="32"/>
          <w:szCs w:val="32"/>
          <w:u w:val="single"/>
        </w:rPr>
        <w:lastRenderedPageBreak/>
        <w:t>SUMMER (May-August)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Sanitation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Garbage Route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Graduation Prep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Mowing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Weed control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Turn on irrigation systems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Edging walks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Fertilizing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Over seeding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Aeration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Tree/shrub planting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Annual flower planting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Move out cleanup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After graduation annual planting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Watering up to 2-3 year old trees/shrubs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Watering annuals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Project work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If needed mow the “ low mow zones”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Watering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Edging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Chipping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Move in prep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Shear hedge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Grub scouting</w:t>
      </w:r>
    </w:p>
    <w:p w:rsidR="005604A8" w:rsidRDefault="005604A8" w:rsidP="005604A8">
      <w:pPr>
        <w:pStyle w:val="ListParagraph"/>
        <w:numPr>
          <w:ilvl w:val="0"/>
          <w:numId w:val="3"/>
        </w:numPr>
      </w:pPr>
      <w:r>
        <w:t>Fall flower planting</w:t>
      </w:r>
    </w:p>
    <w:p w:rsidR="005604A8" w:rsidRDefault="005604A8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</w:p>
    <w:p w:rsidR="000A281E" w:rsidRDefault="000A281E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</w:p>
    <w:p w:rsidR="000A281E" w:rsidRDefault="000A281E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</w:p>
    <w:p w:rsidR="000A281E" w:rsidRDefault="000A281E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</w:p>
    <w:p w:rsidR="000A281E" w:rsidRDefault="000A281E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</w:p>
    <w:p w:rsidR="000A281E" w:rsidRDefault="000A281E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  <w:bookmarkStart w:id="0" w:name="_GoBack"/>
      <w:bookmarkEnd w:id="0"/>
    </w:p>
    <w:p w:rsidR="005604A8" w:rsidRDefault="005604A8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</w:p>
    <w:p w:rsidR="005604A8" w:rsidRDefault="005604A8" w:rsidP="005604A8">
      <w:pP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</w:pPr>
    </w:p>
    <w:p w:rsidR="005604A8" w:rsidRPr="00AF087B" w:rsidRDefault="005604A8" w:rsidP="005604A8">
      <w:pPr>
        <w:rPr>
          <w:color w:val="E2643C"/>
        </w:rPr>
      </w:pPr>
      <w:r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  <w:lastRenderedPageBreak/>
        <w:t>FA</w:t>
      </w:r>
      <w:r w:rsidRPr="00AF087B">
        <w:rPr>
          <w:b/>
          <w:color w:val="E2643C"/>
          <w:sz w:val="32"/>
          <w:szCs w:val="32"/>
          <w:u w:val="single"/>
          <w14:textFill>
            <w14:solidFill>
              <w14:srgbClr w14:val="E2643C">
                <w14:lumMod w14:val="75000"/>
              </w14:srgbClr>
            </w14:solidFill>
          </w14:textFill>
        </w:rPr>
        <w:t xml:space="preserve">LL (September-November) 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Sanitation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Garbage Route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Mowing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Weed Control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Watering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Over seeding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Lawn renovations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Fertilizing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Leaf Removal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Prep leaf equipment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Weed control on irrigated lawns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Tree/Shrub planting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Deep root feeding on 2-3 year old trees and stressed trees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Go through snow removal equipment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Winterize fertilization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Sod installs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Put cabs on mowers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Start hand pruning</w:t>
      </w:r>
    </w:p>
    <w:p w:rsidR="005604A8" w:rsidRDefault="005604A8" w:rsidP="005604A8">
      <w:pPr>
        <w:pStyle w:val="ListParagraph"/>
        <w:numPr>
          <w:ilvl w:val="0"/>
          <w:numId w:val="4"/>
        </w:numPr>
      </w:pPr>
      <w:r>
        <w:t>Cut perennials</w:t>
      </w:r>
    </w:p>
    <w:p w:rsidR="005604A8" w:rsidRDefault="005604A8" w:rsidP="005604A8"/>
    <w:p w:rsidR="005604A8" w:rsidRDefault="005604A8" w:rsidP="005604A8"/>
    <w:p w:rsidR="005604A8" w:rsidRDefault="005604A8" w:rsidP="005604A8">
      <w:r>
        <w:t>Tree pruning and removals- year round</w:t>
      </w:r>
    </w:p>
    <w:p w:rsidR="005604A8" w:rsidRPr="009E2078" w:rsidRDefault="005604A8" w:rsidP="005604A8">
      <w:r>
        <w:t>Pot hole patching- year round</w:t>
      </w:r>
    </w:p>
    <w:p w:rsidR="005604A8" w:rsidRPr="007D6CFD" w:rsidRDefault="005604A8" w:rsidP="005604A8"/>
    <w:p w:rsidR="00631599" w:rsidRDefault="00631599"/>
    <w:sectPr w:rsidR="0063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06540"/>
    <w:multiLevelType w:val="hybridMultilevel"/>
    <w:tmpl w:val="4E7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0B45"/>
    <w:multiLevelType w:val="hybridMultilevel"/>
    <w:tmpl w:val="1960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82328"/>
    <w:multiLevelType w:val="hybridMultilevel"/>
    <w:tmpl w:val="F274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438CE"/>
    <w:multiLevelType w:val="hybridMultilevel"/>
    <w:tmpl w:val="DAD4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A8"/>
    <w:rsid w:val="000A281E"/>
    <w:rsid w:val="005604A8"/>
    <w:rsid w:val="0063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485B75-669C-45FE-913E-5B818E75B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Boehm, David</dc:creator>
  <cp:keywords/>
  <dc:description/>
  <cp:lastModifiedBy>Boehm, David</cp:lastModifiedBy>
  <cp:revision>2</cp:revision>
  <dcterms:created xsi:type="dcterms:W3CDTF">2018-11-05T18:22:00Z</dcterms:created>
  <dcterms:modified xsi:type="dcterms:W3CDTF">2018-11-05T18:24:00Z</dcterms:modified>
</cp:coreProperties>
</file>